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D4B3B" w14:textId="080FB5AA" w:rsidR="00685C34" w:rsidRPr="00685C34" w:rsidRDefault="00685C34" w:rsidP="00685C34">
      <w:pPr>
        <w:spacing w:after="300"/>
        <w:jc w:val="center"/>
        <w:outlineLvl w:val="0"/>
        <w:rPr>
          <w:rFonts w:ascii="Goudy Old Style" w:eastAsia="Times New Roman" w:hAnsi="Goudy Old Style" w:cs="Arial"/>
          <w:b/>
          <w:bCs/>
          <w:kern w:val="36"/>
          <w:sz w:val="32"/>
          <w:szCs w:val="32"/>
        </w:rPr>
      </w:pPr>
      <w:r w:rsidRPr="00685C34">
        <w:rPr>
          <w:rFonts w:ascii="Goudy Old Style" w:eastAsia="Times New Roman" w:hAnsi="Goudy Old Style" w:cs="Arial"/>
          <w:b/>
          <w:bCs/>
          <w:kern w:val="36"/>
          <w:sz w:val="32"/>
          <w:szCs w:val="32"/>
        </w:rPr>
        <w:t>E. M. Forster: The Celestial Omnibus</w:t>
      </w:r>
    </w:p>
    <w:p w14:paraId="5DB8F1AE" w14:textId="7C14BA18" w:rsidR="00685C34" w:rsidRPr="00685C34" w:rsidRDefault="00685C34" w:rsidP="00685C34">
      <w:pPr>
        <w:spacing w:after="300"/>
        <w:jc w:val="center"/>
        <w:outlineLvl w:val="0"/>
        <w:rPr>
          <w:rFonts w:ascii="Goudy Old Style" w:eastAsia="Times New Roman" w:hAnsi="Goudy Old Style" w:cs="Arial"/>
          <w:kern w:val="36"/>
        </w:rPr>
      </w:pPr>
      <w:r>
        <w:rPr>
          <w:rFonts w:ascii="Goudy Old Style" w:eastAsia="Times New Roman" w:hAnsi="Goudy Old Style" w:cs="Arial"/>
          <w:kern w:val="36"/>
        </w:rPr>
        <w:t xml:space="preserve">Essay by Paula </w:t>
      </w:r>
      <w:proofErr w:type="spellStart"/>
      <w:r>
        <w:rPr>
          <w:rFonts w:ascii="Goudy Old Style" w:eastAsia="Times New Roman" w:hAnsi="Goudy Old Style" w:cs="Arial"/>
          <w:kern w:val="36"/>
        </w:rPr>
        <w:t>Marvelly</w:t>
      </w:r>
      <w:proofErr w:type="spellEnd"/>
      <w:r>
        <w:rPr>
          <w:rFonts w:ascii="Goudy Old Style" w:eastAsia="Times New Roman" w:hAnsi="Goudy Old Style" w:cs="Arial"/>
          <w:kern w:val="36"/>
        </w:rPr>
        <w:t xml:space="preserve"> in </w:t>
      </w:r>
      <w:proofErr w:type="spellStart"/>
      <w:r w:rsidRPr="00685C34">
        <w:rPr>
          <w:rFonts w:ascii="Goudy Old Style" w:eastAsia="Times New Roman" w:hAnsi="Goudy Old Style" w:cs="Arial"/>
          <w:i/>
          <w:iCs/>
          <w:kern w:val="36"/>
        </w:rPr>
        <w:t>Culturium</w:t>
      </w:r>
      <w:proofErr w:type="spellEnd"/>
      <w:r>
        <w:rPr>
          <w:rFonts w:ascii="Goudy Old Style" w:eastAsia="Times New Roman" w:hAnsi="Goudy Old Style" w:cs="Arial"/>
          <w:i/>
          <w:iCs/>
          <w:kern w:val="36"/>
        </w:rPr>
        <w:t xml:space="preserve">, </w:t>
      </w:r>
      <w:r>
        <w:rPr>
          <w:rFonts w:ascii="Goudy Old Style" w:eastAsia="Times New Roman" w:hAnsi="Goudy Old Style" w:cs="Arial"/>
          <w:kern w:val="36"/>
        </w:rPr>
        <w:t>2015</w:t>
      </w:r>
    </w:p>
    <w:p w14:paraId="3EA8563B" w14:textId="77777777" w:rsidR="00685C34" w:rsidRDefault="00685C34" w:rsidP="00685C34">
      <w:pPr>
        <w:shd w:val="clear" w:color="auto" w:fill="FFFFFF"/>
        <w:spacing w:after="450"/>
        <w:rPr>
          <w:rFonts w:ascii="Goudy Old Style" w:eastAsia="Times New Roman" w:hAnsi="Goudy Old Style" w:cs="Arial"/>
          <w:color w:val="000000"/>
        </w:rPr>
      </w:pPr>
      <w:r w:rsidRPr="00685C34">
        <w:rPr>
          <w:rFonts w:ascii="Goudy Old Style" w:eastAsia="Times New Roman" w:hAnsi="Goudy Old Style" w:cs="Arial"/>
          <w:color w:val="000000"/>
        </w:rPr>
        <w:t xml:space="preserve">WHEN I WAS an undergraduate at London University, the movie production </w:t>
      </w:r>
      <w:r w:rsidRPr="00685C34">
        <w:rPr>
          <w:rFonts w:ascii="Goudy Old Style" w:eastAsia="Times New Roman" w:hAnsi="Goudy Old Style" w:cs="Arial"/>
          <w:color w:val="000000" w:themeColor="text1"/>
        </w:rPr>
        <w:t>team, </w:t>
      </w:r>
      <w:hyperlink r:id="rId4" w:history="1">
        <w:r w:rsidRPr="00685C34">
          <w:rPr>
            <w:rFonts w:ascii="Goudy Old Style" w:eastAsia="Times New Roman" w:hAnsi="Goudy Old Style" w:cs="Arial"/>
            <w:color w:val="000000" w:themeColor="text1"/>
          </w:rPr>
          <w:t>Merchant Ivory</w:t>
        </w:r>
      </w:hyperlink>
      <w:r w:rsidRPr="00685C34">
        <w:rPr>
          <w:rFonts w:ascii="Goudy Old Style" w:eastAsia="Times New Roman" w:hAnsi="Goudy Old Style" w:cs="Arial"/>
          <w:color w:val="000000" w:themeColor="text1"/>
        </w:rPr>
        <w:t>, came to our college, Royal Holloway, to film sequences for their film adaption of </w:t>
      </w:r>
      <w:hyperlink r:id="rId5" w:history="1">
        <w:r w:rsidRPr="00685C34">
          <w:rPr>
            <w:rFonts w:ascii="Goudy Old Style" w:eastAsia="Times New Roman" w:hAnsi="Goudy Old Style" w:cs="Arial"/>
            <w:color w:val="000000" w:themeColor="text1"/>
          </w:rPr>
          <w:t>E. M. Forster’s </w:t>
        </w:r>
        <w:r w:rsidRPr="00685C34">
          <w:rPr>
            <w:rFonts w:ascii="Goudy Old Style" w:eastAsia="Times New Roman" w:hAnsi="Goudy Old Style" w:cs="Arial"/>
            <w:i/>
            <w:iCs/>
            <w:color w:val="000000" w:themeColor="text1"/>
          </w:rPr>
          <w:t>Howards End</w:t>
        </w:r>
      </w:hyperlink>
      <w:r w:rsidRPr="00685C34">
        <w:rPr>
          <w:rFonts w:ascii="Goudy Old Style" w:eastAsia="Times New Roman" w:hAnsi="Goudy Old Style" w:cs="Arial"/>
          <w:color w:val="000000"/>
        </w:rPr>
        <w:t>.</w:t>
      </w:r>
      <w:r>
        <w:rPr>
          <w:rFonts w:ascii="Goudy Old Style" w:eastAsia="Times New Roman" w:hAnsi="Goudy Old Style" w:cs="Arial"/>
          <w:color w:val="000000"/>
        </w:rPr>
        <w:t xml:space="preserve"> </w:t>
      </w:r>
      <w:r w:rsidRPr="00685C34">
        <w:rPr>
          <w:rFonts w:ascii="Goudy Old Style" w:eastAsia="Times New Roman" w:hAnsi="Goudy Old Style" w:cs="Arial"/>
          <w:color w:val="000000"/>
        </w:rPr>
        <w:t xml:space="preserve">It was a glorious time, not least because our humble academic institution was turned into a film-set bustling with famous actors costumed in Edwardian glamour, but also the fact that one of my most </w:t>
      </w:r>
      <w:proofErr w:type="spellStart"/>
      <w:r w:rsidRPr="00685C34">
        <w:rPr>
          <w:rFonts w:ascii="Goudy Old Style" w:eastAsia="Times New Roman" w:hAnsi="Goudy Old Style" w:cs="Arial"/>
          <w:color w:val="000000"/>
        </w:rPr>
        <w:t>favourite</w:t>
      </w:r>
      <w:proofErr w:type="spellEnd"/>
      <w:r w:rsidRPr="00685C34">
        <w:rPr>
          <w:rFonts w:ascii="Goudy Old Style" w:eastAsia="Times New Roman" w:hAnsi="Goudy Old Style" w:cs="Arial"/>
          <w:color w:val="000000"/>
        </w:rPr>
        <w:t xml:space="preserve"> authors was being brought to the silver screen.</w:t>
      </w:r>
    </w:p>
    <w:p w14:paraId="76029DDB" w14:textId="41DFB826" w:rsidR="00685C34" w:rsidRPr="00685C34" w:rsidRDefault="00685C34" w:rsidP="00685C34">
      <w:pPr>
        <w:shd w:val="clear" w:color="auto" w:fill="FFFFFF"/>
        <w:spacing w:after="450"/>
        <w:rPr>
          <w:rFonts w:ascii="Goudy Old Style" w:eastAsia="Times New Roman" w:hAnsi="Goudy Old Style" w:cs="Arial"/>
          <w:color w:val="000000"/>
        </w:rPr>
      </w:pPr>
      <w:r w:rsidRPr="00685C34">
        <w:rPr>
          <w:rFonts w:ascii="Goudy Old Style" w:eastAsia="Times New Roman" w:hAnsi="Goudy Old Style" w:cs="Arial"/>
          <w:color w:val="000000"/>
        </w:rPr>
        <w:t>All the novels of E. M. Forster (1st January 1879–7th June 1970) are literary classics in their own right—</w:t>
      </w:r>
      <w:r w:rsidRPr="00685C34">
        <w:rPr>
          <w:rFonts w:ascii="Goudy Old Style" w:eastAsia="Times New Roman" w:hAnsi="Goudy Old Style" w:cs="Arial"/>
          <w:i/>
          <w:iCs/>
          <w:color w:val="000000"/>
        </w:rPr>
        <w:t>A Room with a View,</w:t>
      </w:r>
      <w:r w:rsidRPr="00685C34">
        <w:rPr>
          <w:rFonts w:ascii="Goudy Old Style" w:eastAsia="Times New Roman" w:hAnsi="Goudy Old Style" w:cs="Arial"/>
          <w:color w:val="000000"/>
        </w:rPr>
        <w:t> </w:t>
      </w:r>
      <w:r w:rsidRPr="00685C34">
        <w:rPr>
          <w:rFonts w:ascii="Goudy Old Style" w:eastAsia="Times New Roman" w:hAnsi="Goudy Old Style" w:cs="Arial"/>
          <w:i/>
          <w:iCs/>
          <w:color w:val="000000"/>
        </w:rPr>
        <w:t>Howards End,</w:t>
      </w:r>
      <w:r w:rsidRPr="00685C34">
        <w:rPr>
          <w:rFonts w:ascii="Goudy Old Style" w:eastAsia="Times New Roman" w:hAnsi="Goudy Old Style" w:cs="Arial"/>
          <w:color w:val="000000"/>
        </w:rPr>
        <w:t> </w:t>
      </w:r>
      <w:r w:rsidRPr="00685C34">
        <w:rPr>
          <w:rFonts w:ascii="Goudy Old Style" w:eastAsia="Times New Roman" w:hAnsi="Goudy Old Style" w:cs="Arial"/>
          <w:i/>
          <w:iCs/>
          <w:color w:val="000000"/>
        </w:rPr>
        <w:t>A Passage to India,</w:t>
      </w:r>
      <w:r w:rsidRPr="00685C34">
        <w:rPr>
          <w:rFonts w:ascii="Goudy Old Style" w:eastAsia="Times New Roman" w:hAnsi="Goudy Old Style" w:cs="Arial"/>
          <w:color w:val="000000"/>
        </w:rPr>
        <w:t> to name the most distinguished. Writing during a time of increasing technological advances and mechanization, marked by two world wars, Forster became a leading exponent championing the rights of individuals, the importance of the inner being and the value of personal freedom.</w:t>
      </w:r>
    </w:p>
    <w:p w14:paraId="5D6EC781" w14:textId="77777777" w:rsidR="00685C34" w:rsidRPr="00685C34" w:rsidRDefault="00685C34" w:rsidP="00685C34">
      <w:pPr>
        <w:shd w:val="clear" w:color="auto" w:fill="FFFFFF"/>
        <w:spacing w:after="450"/>
        <w:rPr>
          <w:rFonts w:ascii="Goudy Old Style" w:eastAsia="Times New Roman" w:hAnsi="Goudy Old Style" w:cs="Arial"/>
          <w:color w:val="000000"/>
        </w:rPr>
      </w:pPr>
      <w:r w:rsidRPr="00685C34">
        <w:rPr>
          <w:rFonts w:ascii="Goudy Old Style" w:eastAsia="Times New Roman" w:hAnsi="Goudy Old Style" w:cs="Arial"/>
          <w:color w:val="000000"/>
        </w:rPr>
        <w:t xml:space="preserve">His short stories are lesser known but exhibit similar themes, “The Celestial Omnibus” being the most perfectly formed fable in its examination of the triumph of childhood innocence and wonder over literary snobbery and intellectual </w:t>
      </w:r>
      <w:proofErr w:type="spellStart"/>
      <w:r w:rsidRPr="00685C34">
        <w:rPr>
          <w:rFonts w:ascii="Goudy Old Style" w:eastAsia="Times New Roman" w:hAnsi="Goudy Old Style" w:cs="Arial"/>
          <w:color w:val="000000"/>
        </w:rPr>
        <w:t>pretence</w:t>
      </w:r>
      <w:proofErr w:type="spellEnd"/>
      <w:r w:rsidRPr="00685C34">
        <w:rPr>
          <w:rFonts w:ascii="Goudy Old Style" w:eastAsia="Times New Roman" w:hAnsi="Goudy Old Style" w:cs="Arial"/>
          <w:color w:val="000000"/>
        </w:rPr>
        <w:t>. Reminiscent of Peter Pan and Alice in Wonderland, it is also of one boy’s self-discovery and an awakening to the magical power of the Poetic Muse.</w:t>
      </w:r>
    </w:p>
    <w:p w14:paraId="5B32B8D2" w14:textId="2BF30187" w:rsidR="00685C34" w:rsidRPr="00685C34" w:rsidRDefault="00685C34" w:rsidP="00685C34">
      <w:pPr>
        <w:rPr>
          <w:rFonts w:ascii="Goudy Old Style" w:eastAsia="Times New Roman" w:hAnsi="Goudy Old Style" w:cs="Times New Roman"/>
        </w:rPr>
      </w:pPr>
      <w:r w:rsidRPr="00685C34">
        <w:rPr>
          <w:rFonts w:ascii="Goudy Old Style" w:eastAsia="Times New Roman" w:hAnsi="Goudy Old Style" w:cs="Arial"/>
          <w:color w:val="000000"/>
          <w:shd w:val="clear" w:color="auto" w:fill="FFFFFF"/>
        </w:rPr>
        <w:t xml:space="preserve">In the manner of H. G. Wells, “The Celestial Omnibus” is a supernatural tale of an unnamed boy with a healthy thirst for the imagination and life. Upon finding a blind alley opposite his home in </w:t>
      </w:r>
      <w:proofErr w:type="spellStart"/>
      <w:r w:rsidRPr="00685C34">
        <w:rPr>
          <w:rFonts w:ascii="Goudy Old Style" w:eastAsia="Times New Roman" w:hAnsi="Goudy Old Style" w:cs="Arial"/>
          <w:color w:val="000000"/>
          <w:shd w:val="clear" w:color="auto" w:fill="FFFFFF"/>
        </w:rPr>
        <w:t>Surbiton</w:t>
      </w:r>
      <w:proofErr w:type="spellEnd"/>
      <w:r w:rsidRPr="00685C34">
        <w:rPr>
          <w:rFonts w:ascii="Goudy Old Style" w:eastAsia="Times New Roman" w:hAnsi="Goudy Old Style" w:cs="Arial"/>
          <w:color w:val="000000"/>
          <w:shd w:val="clear" w:color="auto" w:fill="FFFFFF"/>
        </w:rPr>
        <w:t>, marked by a signpost that simply reads, “To Heaven”, he embarks on an adventure of the most profound kind, a journey that will take him to the very realm of the gods.</w:t>
      </w:r>
      <w:r>
        <w:rPr>
          <w:rFonts w:ascii="Goudy Old Style" w:eastAsia="Times New Roman" w:hAnsi="Goudy Old Style" w:cs="Times New Roman"/>
        </w:rPr>
        <w:t xml:space="preserve"> </w:t>
      </w:r>
      <w:r w:rsidRPr="00685C34">
        <w:rPr>
          <w:rFonts w:ascii="Goudy Old Style" w:eastAsia="Times New Roman" w:hAnsi="Goudy Old Style" w:cs="Arial"/>
          <w:color w:val="000000"/>
        </w:rPr>
        <w:t xml:space="preserve">Piqued by his stuffy, middle-class parents’ dismissal of his discovery, he ventures out onto the twilight street to investigate the curious alleyway once and for all. Just as Percy Bysshe Shelley was seduced by the evening </w:t>
      </w:r>
      <w:proofErr w:type="spellStart"/>
      <w:r w:rsidRPr="00685C34">
        <w:rPr>
          <w:rFonts w:ascii="Goudy Old Style" w:eastAsia="Times New Roman" w:hAnsi="Goudy Old Style" w:cs="Arial"/>
          <w:color w:val="000000"/>
        </w:rPr>
        <w:t>carolling</w:t>
      </w:r>
      <w:proofErr w:type="spellEnd"/>
      <w:r w:rsidRPr="00685C34">
        <w:rPr>
          <w:rFonts w:ascii="Goudy Old Style" w:eastAsia="Times New Roman" w:hAnsi="Goudy Old Style" w:cs="Arial"/>
          <w:color w:val="000000"/>
        </w:rPr>
        <w:t xml:space="preserve"> of a skylark, the boy is beckoned towards something to which he feels inextricably drawn:</w:t>
      </w:r>
    </w:p>
    <w:p w14:paraId="380A5BB5" w14:textId="6FA7FB24" w:rsidR="00685C34" w:rsidRDefault="00685C34" w:rsidP="00685C34">
      <w:pPr>
        <w:shd w:val="clear" w:color="auto" w:fill="FFFFFF"/>
        <w:rPr>
          <w:rFonts w:ascii="Goudy Old Style" w:eastAsia="Times New Roman" w:hAnsi="Goudy Old Style" w:cs="Times New Roman"/>
        </w:rPr>
      </w:pPr>
      <w:r w:rsidRPr="00685C34">
        <w:rPr>
          <w:rFonts w:ascii="Goudy Old Style" w:eastAsia="Times New Roman" w:hAnsi="Goudy Old Style" w:cs="Times New Roman"/>
          <w:color w:val="666666"/>
        </w:rPr>
        <w:t xml:space="preserve">… </w:t>
      </w:r>
      <w:proofErr w:type="gramStart"/>
      <w:r w:rsidRPr="00685C34">
        <w:rPr>
          <w:rFonts w:ascii="Goudy Old Style" w:eastAsia="Times New Roman" w:hAnsi="Goudy Old Style" w:cs="Times New Roman"/>
          <w:color w:val="666666"/>
        </w:rPr>
        <w:t>at the present moment</w:t>
      </w:r>
      <w:proofErr w:type="gramEnd"/>
      <w:r w:rsidRPr="00685C34">
        <w:rPr>
          <w:rFonts w:ascii="Goudy Old Style" w:eastAsia="Times New Roman" w:hAnsi="Goudy Old Style" w:cs="Times New Roman"/>
          <w:color w:val="666666"/>
        </w:rPr>
        <w:t xml:space="preserve"> the whole road looked rather pretty, for the sun had just set in </w:t>
      </w:r>
      <w:proofErr w:type="spellStart"/>
      <w:r w:rsidRPr="00685C34">
        <w:rPr>
          <w:rFonts w:ascii="Goudy Old Style" w:eastAsia="Times New Roman" w:hAnsi="Goudy Old Style" w:cs="Times New Roman"/>
          <w:color w:val="666666"/>
        </w:rPr>
        <w:t>splendour</w:t>
      </w:r>
      <w:proofErr w:type="spellEnd"/>
      <w:r w:rsidRPr="00685C34">
        <w:rPr>
          <w:rFonts w:ascii="Goudy Old Style" w:eastAsia="Times New Roman" w:hAnsi="Goudy Old Style" w:cs="Times New Roman"/>
          <w:color w:val="666666"/>
        </w:rPr>
        <w:t xml:space="preserve">, and the inequalities of rent were drowned in a saffron afterglow. Small birds twittered and the breadwinners’ train shrieked musically down through the cutting—that wonderful cutting which was drawn to itself the whole beauty out of </w:t>
      </w:r>
      <w:proofErr w:type="spellStart"/>
      <w:r w:rsidRPr="00685C34">
        <w:rPr>
          <w:rFonts w:ascii="Goudy Old Style" w:eastAsia="Times New Roman" w:hAnsi="Goudy Old Style" w:cs="Times New Roman"/>
          <w:color w:val="666666"/>
        </w:rPr>
        <w:t>Surbiton</w:t>
      </w:r>
      <w:proofErr w:type="spellEnd"/>
      <w:r w:rsidRPr="00685C34">
        <w:rPr>
          <w:rFonts w:ascii="Goudy Old Style" w:eastAsia="Times New Roman" w:hAnsi="Goudy Old Style" w:cs="Times New Roman"/>
          <w:color w:val="666666"/>
        </w:rPr>
        <w:t xml:space="preserve">, and clad itself, like any Alpine valley, with the glory of the fir and the silver birch and the primrose. It was this cutting that first stirred desires within the boy—desires for something just a little different, he knew not what, desires that would return whenever things were sunlit, as they were this evening, running up and down inside him, up and down, </w:t>
      </w:r>
      <w:proofErr w:type="gramStart"/>
      <w:r w:rsidRPr="00685C34">
        <w:rPr>
          <w:rFonts w:ascii="Goudy Old Style" w:eastAsia="Times New Roman" w:hAnsi="Goudy Old Style" w:cs="Times New Roman"/>
          <w:color w:val="666666"/>
        </w:rPr>
        <w:t>up</w:t>
      </w:r>
      <w:proofErr w:type="gramEnd"/>
      <w:r w:rsidRPr="00685C34">
        <w:rPr>
          <w:rFonts w:ascii="Goudy Old Style" w:eastAsia="Times New Roman" w:hAnsi="Goudy Old Style" w:cs="Times New Roman"/>
          <w:color w:val="666666"/>
        </w:rPr>
        <w:t xml:space="preserve"> and down, till he would feel quite unusual all over, and as likely not would want to cry.</w:t>
      </w:r>
      <w:r w:rsidRPr="00685C34">
        <w:rPr>
          <w:rFonts w:ascii="Goudy Old Style" w:eastAsia="Times New Roman" w:hAnsi="Goudy Old Style" w:cs="Arial"/>
          <w:color w:val="000000"/>
          <w:shd w:val="clear" w:color="auto" w:fill="FFFFFF"/>
        </w:rPr>
        <w:t xml:space="preserve"> Exhilarated by the stirring for adventure, he tentatively enters the alley. By contrast, it proves to be empty, </w:t>
      </w:r>
      <w:proofErr w:type="gramStart"/>
      <w:r w:rsidRPr="00685C34">
        <w:rPr>
          <w:rFonts w:ascii="Goudy Old Style" w:eastAsia="Times New Roman" w:hAnsi="Goudy Old Style" w:cs="Arial"/>
          <w:color w:val="000000"/>
          <w:shd w:val="clear" w:color="auto" w:fill="FFFFFF"/>
        </w:rPr>
        <w:t>dank</w:t>
      </w:r>
      <w:proofErr w:type="gramEnd"/>
      <w:r w:rsidRPr="00685C34">
        <w:rPr>
          <w:rFonts w:ascii="Goudy Old Style" w:eastAsia="Times New Roman" w:hAnsi="Goudy Old Style" w:cs="Arial"/>
          <w:color w:val="000000"/>
          <w:shd w:val="clear" w:color="auto" w:fill="FFFFFF"/>
        </w:rPr>
        <w:t xml:space="preserve"> and claustrophobic and yet an enigmatic timetable is plastered to the wall, indicating the schedule of the “Sunrise and Sunset Omnibuses”, with their extra inducement of “Return Tickets!”.</w:t>
      </w:r>
    </w:p>
    <w:p w14:paraId="1A5A8C6B" w14:textId="77777777" w:rsidR="00685C34" w:rsidRPr="00685C34" w:rsidRDefault="00685C34" w:rsidP="00685C34">
      <w:pPr>
        <w:shd w:val="clear" w:color="auto" w:fill="FFFFFF"/>
        <w:rPr>
          <w:rFonts w:ascii="Goudy Old Style" w:eastAsia="Times New Roman" w:hAnsi="Goudy Old Style" w:cs="Times New Roman"/>
        </w:rPr>
      </w:pPr>
    </w:p>
    <w:p w14:paraId="704413CF" w14:textId="6CE29F0B" w:rsidR="00685C34" w:rsidRPr="00685C34" w:rsidRDefault="00685C34" w:rsidP="00685C34">
      <w:pPr>
        <w:shd w:val="clear" w:color="auto" w:fill="FFFFFF"/>
        <w:spacing w:after="450"/>
        <w:rPr>
          <w:rFonts w:ascii="Goudy Old Style" w:eastAsia="Times New Roman" w:hAnsi="Goudy Old Style" w:cs="Arial"/>
          <w:color w:val="000000"/>
        </w:rPr>
      </w:pPr>
      <w:r w:rsidRPr="00685C34">
        <w:rPr>
          <w:rFonts w:ascii="Goudy Old Style" w:eastAsia="Times New Roman" w:hAnsi="Goudy Old Style" w:cs="Arial"/>
          <w:color w:val="000000"/>
        </w:rPr>
        <w:t xml:space="preserve">Oscillating between </w:t>
      </w:r>
      <w:proofErr w:type="spellStart"/>
      <w:r w:rsidRPr="00685C34">
        <w:rPr>
          <w:rFonts w:ascii="Goudy Old Style" w:eastAsia="Times New Roman" w:hAnsi="Goudy Old Style" w:cs="Arial"/>
          <w:color w:val="000000"/>
        </w:rPr>
        <w:t>scepticism</w:t>
      </w:r>
      <w:proofErr w:type="spellEnd"/>
      <w:r w:rsidRPr="00685C34">
        <w:rPr>
          <w:rFonts w:ascii="Goudy Old Style" w:eastAsia="Times New Roman" w:hAnsi="Goudy Old Style" w:cs="Arial"/>
          <w:color w:val="000000"/>
        </w:rPr>
        <w:t xml:space="preserve"> and longing, the boy decides to return the following morning at the break of dawn to determine whether the whole thing is an elaborate hoax. And thus, his fate is irrevocably sealed:</w:t>
      </w:r>
      <w:r>
        <w:rPr>
          <w:rFonts w:ascii="Goudy Old Style" w:eastAsia="Times New Roman" w:hAnsi="Goudy Old Style" w:cs="Arial"/>
          <w:color w:val="000000"/>
        </w:rPr>
        <w:t xml:space="preserve">                     </w:t>
      </w:r>
      <w:r w:rsidRPr="00685C34">
        <w:rPr>
          <w:rFonts w:ascii="Goudy Old Style" w:eastAsia="Times New Roman" w:hAnsi="Goudy Old Style" w:cs="Times New Roman"/>
          <w:color w:val="666666"/>
        </w:rPr>
        <w:t>But the omnibus was there … It had two horses, whose sides were still smoking from their journey, and its two great lamps shone through the fog against the alley’s walls, changing their cobwebs and moss into tissues of fairyland.</w:t>
      </w:r>
    </w:p>
    <w:p w14:paraId="7EB8E235" w14:textId="77777777" w:rsidR="00685C34" w:rsidRPr="00685C34" w:rsidRDefault="00685C34" w:rsidP="00685C34">
      <w:pPr>
        <w:shd w:val="clear" w:color="auto" w:fill="FFFFFF"/>
        <w:spacing w:after="450"/>
        <w:rPr>
          <w:rFonts w:ascii="Goudy Old Style" w:eastAsia="Times New Roman" w:hAnsi="Goudy Old Style" w:cs="Arial"/>
          <w:color w:val="000000"/>
        </w:rPr>
      </w:pPr>
      <w:r w:rsidRPr="00685C34">
        <w:rPr>
          <w:rFonts w:ascii="Goudy Old Style" w:eastAsia="Times New Roman" w:hAnsi="Goudy Old Style" w:cs="Arial"/>
          <w:color w:val="000000"/>
        </w:rPr>
        <w:t xml:space="preserve">The driver of the barouche is Sir Thomas Browne, seventeenth-century </w:t>
      </w:r>
      <w:proofErr w:type="gramStart"/>
      <w:r w:rsidRPr="00685C34">
        <w:rPr>
          <w:rFonts w:ascii="Goudy Old Style" w:eastAsia="Times New Roman" w:hAnsi="Goudy Old Style" w:cs="Arial"/>
          <w:color w:val="000000"/>
        </w:rPr>
        <w:t>physician</w:t>
      </w:r>
      <w:proofErr w:type="gramEnd"/>
      <w:r w:rsidRPr="00685C34">
        <w:rPr>
          <w:rFonts w:ascii="Goudy Old Style" w:eastAsia="Times New Roman" w:hAnsi="Goudy Old Style" w:cs="Arial"/>
          <w:color w:val="000000"/>
        </w:rPr>
        <w:t xml:space="preserve"> and freethinker, though the boy is unaware of his importance. Invited to join him up on the driver’s box, he proceeds to ask the man of his profession:</w:t>
      </w:r>
    </w:p>
    <w:p w14:paraId="15CB0EC2" w14:textId="77777777" w:rsidR="00685C34" w:rsidRPr="00685C34" w:rsidRDefault="00685C34" w:rsidP="00685C34">
      <w:pPr>
        <w:shd w:val="clear" w:color="auto" w:fill="FFFFFF"/>
        <w:rPr>
          <w:rFonts w:ascii="Goudy Old Style" w:eastAsia="Times New Roman" w:hAnsi="Goudy Old Style" w:cs="Times New Roman"/>
          <w:color w:val="666666"/>
        </w:rPr>
      </w:pPr>
      <w:r w:rsidRPr="00685C34">
        <w:rPr>
          <w:rFonts w:ascii="Goudy Old Style" w:eastAsia="Times New Roman" w:hAnsi="Goudy Old Style" w:cs="Times New Roman"/>
          <w:color w:val="666666"/>
        </w:rPr>
        <w:lastRenderedPageBreak/>
        <w:t xml:space="preserve">‘As a healer of bodies, I had scant success … But as a healer of the </w:t>
      </w:r>
      <w:proofErr w:type="gramStart"/>
      <w:r w:rsidRPr="00685C34">
        <w:rPr>
          <w:rFonts w:ascii="Goudy Old Style" w:eastAsia="Times New Roman" w:hAnsi="Goudy Old Style" w:cs="Times New Roman"/>
          <w:color w:val="666666"/>
        </w:rPr>
        <w:t>spirit</w:t>
      </w:r>
      <w:proofErr w:type="gramEnd"/>
      <w:r w:rsidRPr="00685C34">
        <w:rPr>
          <w:rFonts w:ascii="Goudy Old Style" w:eastAsia="Times New Roman" w:hAnsi="Goudy Old Style" w:cs="Times New Roman"/>
          <w:color w:val="666666"/>
        </w:rPr>
        <w:t xml:space="preserve"> I have succeeded beyond my hopes and my deserts. For though my draughts were not better nor subtler than those of other men, yet, by reason, of the cunning goblets wherein I offered them, the queasy soul was ofttimes tempted to sip and be refreshed.’</w:t>
      </w:r>
      <w:r w:rsidRPr="00685C34">
        <w:rPr>
          <w:rFonts w:ascii="Goudy Old Style" w:eastAsia="Times New Roman" w:hAnsi="Goudy Old Style" w:cs="Times New Roman"/>
          <w:color w:val="666666"/>
        </w:rPr>
        <w:br/>
        <w:t>‘The queasy soul,’ [the boy] murmured; ‘if the sun sets with trees in front of it, and you suddenly come strange all over, is that a queasy soul?’</w:t>
      </w:r>
      <w:r w:rsidRPr="00685C34">
        <w:rPr>
          <w:rFonts w:ascii="Goudy Old Style" w:eastAsia="Times New Roman" w:hAnsi="Goudy Old Style" w:cs="Times New Roman"/>
          <w:color w:val="666666"/>
        </w:rPr>
        <w:br/>
        <w:t>‘You have felt that?’</w:t>
      </w:r>
      <w:r w:rsidRPr="00685C34">
        <w:rPr>
          <w:rFonts w:ascii="Goudy Old Style" w:eastAsia="Times New Roman" w:hAnsi="Goudy Old Style" w:cs="Times New Roman"/>
          <w:color w:val="666666"/>
        </w:rPr>
        <w:br/>
        <w:t>‘Why yes.’</w:t>
      </w:r>
    </w:p>
    <w:p w14:paraId="2A01D390" w14:textId="4CFC6A66" w:rsidR="00685C34" w:rsidRPr="00685C34" w:rsidRDefault="00685C34" w:rsidP="00685C34">
      <w:pPr>
        <w:rPr>
          <w:rFonts w:ascii="Goudy Old Style" w:eastAsia="Times New Roman" w:hAnsi="Goudy Old Style" w:cs="Times New Roman"/>
        </w:rPr>
      </w:pPr>
      <w:r w:rsidRPr="00685C34">
        <w:rPr>
          <w:rFonts w:ascii="Goudy Old Style" w:eastAsia="Times New Roman" w:hAnsi="Goudy Old Style" w:cs="Arial"/>
          <w:color w:val="000000"/>
          <w:shd w:val="clear" w:color="auto" w:fill="FFFFFF"/>
        </w:rPr>
        <w:t xml:space="preserve">Feeling a natural affinity with his new friend and driver that he has never experienced before with other </w:t>
      </w:r>
      <w:proofErr w:type="gramStart"/>
      <w:r w:rsidRPr="00685C34">
        <w:rPr>
          <w:rFonts w:ascii="Goudy Old Style" w:eastAsia="Times New Roman" w:hAnsi="Goudy Old Style" w:cs="Arial"/>
          <w:color w:val="000000"/>
          <w:shd w:val="clear" w:color="auto" w:fill="FFFFFF"/>
        </w:rPr>
        <w:t>adults,</w:t>
      </w:r>
      <w:proofErr w:type="gramEnd"/>
      <w:r w:rsidRPr="00685C34">
        <w:rPr>
          <w:rFonts w:ascii="Goudy Old Style" w:eastAsia="Times New Roman" w:hAnsi="Goudy Old Style" w:cs="Arial"/>
          <w:color w:val="000000"/>
          <w:shd w:val="clear" w:color="auto" w:fill="FFFFFF"/>
        </w:rPr>
        <w:t xml:space="preserve"> they ascend over London through the fog for well over two hours. Then suddenly, they are enveloped by thunder and lightning, which dissipate into a magnificent rainbow-bridge extending all the way toward Heaven.</w:t>
      </w:r>
    </w:p>
    <w:p w14:paraId="231DFFCD" w14:textId="77777777" w:rsidR="00685C34" w:rsidRPr="00685C34" w:rsidRDefault="00685C34" w:rsidP="00685C34">
      <w:pPr>
        <w:shd w:val="clear" w:color="auto" w:fill="FFFFFF"/>
        <w:rPr>
          <w:rFonts w:ascii="Goudy Old Style" w:eastAsia="Times New Roman" w:hAnsi="Goudy Old Style" w:cs="Times New Roman"/>
          <w:color w:val="666666"/>
        </w:rPr>
      </w:pPr>
      <w:r w:rsidRPr="00685C34">
        <w:rPr>
          <w:rFonts w:ascii="Goudy Old Style" w:eastAsia="Times New Roman" w:hAnsi="Goudy Old Style" w:cs="Times New Roman"/>
          <w:color w:val="666666"/>
        </w:rPr>
        <w:t xml:space="preserve">‘But how beautiful! What </w:t>
      </w:r>
      <w:proofErr w:type="spellStart"/>
      <w:r w:rsidRPr="00685C34">
        <w:rPr>
          <w:rFonts w:ascii="Goudy Old Style" w:eastAsia="Times New Roman" w:hAnsi="Goudy Old Style" w:cs="Times New Roman"/>
          <w:color w:val="666666"/>
        </w:rPr>
        <w:t>colours</w:t>
      </w:r>
      <w:proofErr w:type="spellEnd"/>
      <w:r w:rsidRPr="00685C34">
        <w:rPr>
          <w:rFonts w:ascii="Goudy Old Style" w:eastAsia="Times New Roman" w:hAnsi="Goudy Old Style" w:cs="Times New Roman"/>
          <w:color w:val="666666"/>
        </w:rPr>
        <w:t>! Where will it stop? It is more like the rainbows you can tread on. More like dreams.’</w:t>
      </w:r>
    </w:p>
    <w:p w14:paraId="50EB0FB2" w14:textId="77777777" w:rsidR="00685C34" w:rsidRPr="00685C34" w:rsidRDefault="00685C34" w:rsidP="00685C34">
      <w:pPr>
        <w:shd w:val="clear" w:color="auto" w:fill="FFFFFF"/>
        <w:spacing w:after="450"/>
        <w:rPr>
          <w:rFonts w:ascii="Goudy Old Style" w:eastAsia="Times New Roman" w:hAnsi="Goudy Old Style" w:cs="Arial"/>
          <w:color w:val="000000"/>
        </w:rPr>
      </w:pPr>
      <w:r w:rsidRPr="00685C34">
        <w:rPr>
          <w:rFonts w:ascii="Goudy Old Style" w:eastAsia="Times New Roman" w:hAnsi="Goudy Old Style" w:cs="Arial"/>
          <w:color w:val="000000"/>
        </w:rPr>
        <w:t>In a vision recalling an enactment of Wagner’s </w:t>
      </w:r>
      <w:r w:rsidRPr="00685C34">
        <w:rPr>
          <w:rFonts w:ascii="Goudy Old Style" w:eastAsia="Times New Roman" w:hAnsi="Goudy Old Style" w:cs="Arial"/>
          <w:i/>
          <w:iCs/>
          <w:color w:val="000000"/>
        </w:rPr>
        <w:t>Der Ring des Nibelungen</w:t>
      </w:r>
      <w:r w:rsidRPr="00685C34">
        <w:rPr>
          <w:rFonts w:ascii="Goudy Old Style" w:eastAsia="Times New Roman" w:hAnsi="Goudy Old Style" w:cs="Arial"/>
          <w:color w:val="000000"/>
        </w:rPr>
        <w:t>, a wondrous landscape unfolds before them, including a river, in which maidens are singing and playing with a golden ring. Indeed, the entire universe is resounding to the tune of the </w:t>
      </w:r>
      <w:proofErr w:type="spellStart"/>
      <w:r w:rsidRPr="00685C34">
        <w:rPr>
          <w:rFonts w:ascii="Goudy Old Style" w:eastAsia="Times New Roman" w:hAnsi="Goudy Old Style" w:cs="Arial"/>
          <w:color w:val="000000"/>
        </w:rPr>
        <w:t>Rhinemaidens</w:t>
      </w:r>
      <w:proofErr w:type="spellEnd"/>
      <w:r w:rsidRPr="00685C34">
        <w:rPr>
          <w:rFonts w:ascii="Goudy Old Style" w:eastAsia="Times New Roman" w:hAnsi="Goudy Old Style" w:cs="Arial"/>
          <w:color w:val="000000"/>
        </w:rPr>
        <w:t>’ song.</w:t>
      </w:r>
    </w:p>
    <w:p w14:paraId="1D79D393" w14:textId="33360CB8" w:rsidR="00685C34" w:rsidRPr="00685C34" w:rsidRDefault="00685C34" w:rsidP="00685C34">
      <w:pPr>
        <w:shd w:val="clear" w:color="auto" w:fill="FFFFFF"/>
        <w:spacing w:after="450"/>
        <w:rPr>
          <w:rFonts w:ascii="Goudy Old Style" w:eastAsia="Times New Roman" w:hAnsi="Goudy Old Style" w:cs="Arial"/>
          <w:color w:val="000000"/>
        </w:rPr>
      </w:pPr>
      <w:proofErr w:type="gramStart"/>
      <w:r w:rsidRPr="00685C34">
        <w:rPr>
          <w:rFonts w:ascii="Goudy Old Style" w:eastAsia="Times New Roman" w:hAnsi="Goudy Old Style" w:cs="Arial"/>
          <w:color w:val="000000"/>
        </w:rPr>
        <w:t>Needless to say, the</w:t>
      </w:r>
      <w:proofErr w:type="gramEnd"/>
      <w:r w:rsidRPr="00685C34">
        <w:rPr>
          <w:rFonts w:ascii="Goudy Old Style" w:eastAsia="Times New Roman" w:hAnsi="Goudy Old Style" w:cs="Arial"/>
          <w:color w:val="000000"/>
        </w:rPr>
        <w:t xml:space="preserve"> boy’s parents are unsympathetic to his tales of “Neverland” upon his return to his dreary, bourgeois existence and he is punished with caning and the memorizing of a passage from the poetry of Keats.</w:t>
      </w:r>
      <w:r>
        <w:rPr>
          <w:rFonts w:ascii="Goudy Old Style" w:eastAsia="Times New Roman" w:hAnsi="Goudy Old Style" w:cs="Arial"/>
          <w:color w:val="000000"/>
        </w:rPr>
        <w:t xml:space="preserve"> </w:t>
      </w:r>
      <w:r w:rsidRPr="00685C34">
        <w:rPr>
          <w:rFonts w:ascii="Goudy Old Style" w:eastAsia="Times New Roman" w:hAnsi="Goudy Old Style" w:cs="Arial"/>
          <w:color w:val="000000"/>
        </w:rPr>
        <w:t xml:space="preserve">A visiting </w:t>
      </w:r>
      <w:proofErr w:type="spellStart"/>
      <w:r w:rsidRPr="00685C34">
        <w:rPr>
          <w:rFonts w:ascii="Goudy Old Style" w:eastAsia="Times New Roman" w:hAnsi="Goudy Old Style" w:cs="Arial"/>
          <w:color w:val="000000"/>
        </w:rPr>
        <w:t>neighbour</w:t>
      </w:r>
      <w:proofErr w:type="spellEnd"/>
      <w:r w:rsidRPr="00685C34">
        <w:rPr>
          <w:rFonts w:ascii="Goudy Old Style" w:eastAsia="Times New Roman" w:hAnsi="Goudy Old Style" w:cs="Arial"/>
          <w:color w:val="000000"/>
        </w:rPr>
        <w:t xml:space="preserve">, </w:t>
      </w:r>
      <w:proofErr w:type="spellStart"/>
      <w:r w:rsidRPr="00685C34">
        <w:rPr>
          <w:rFonts w:ascii="Goudy Old Style" w:eastAsia="Times New Roman" w:hAnsi="Goudy Old Style" w:cs="Arial"/>
          <w:color w:val="000000"/>
        </w:rPr>
        <w:t>Mr</w:t>
      </w:r>
      <w:proofErr w:type="spellEnd"/>
      <w:r w:rsidRPr="00685C34">
        <w:rPr>
          <w:rFonts w:ascii="Goudy Old Style" w:eastAsia="Times New Roman" w:hAnsi="Goudy Old Style" w:cs="Arial"/>
          <w:color w:val="000000"/>
        </w:rPr>
        <w:t xml:space="preserve"> </w:t>
      </w:r>
      <w:proofErr w:type="spellStart"/>
      <w:r w:rsidRPr="00685C34">
        <w:rPr>
          <w:rFonts w:ascii="Goudy Old Style" w:eastAsia="Times New Roman" w:hAnsi="Goudy Old Style" w:cs="Arial"/>
          <w:color w:val="000000"/>
        </w:rPr>
        <w:t>Septimus</w:t>
      </w:r>
      <w:proofErr w:type="spellEnd"/>
      <w:r w:rsidRPr="00685C34">
        <w:rPr>
          <w:rFonts w:ascii="Goudy Old Style" w:eastAsia="Times New Roman" w:hAnsi="Goudy Old Style" w:cs="Arial"/>
          <w:color w:val="000000"/>
        </w:rPr>
        <w:t xml:space="preserve"> Bons, President of the Literary </w:t>
      </w:r>
      <w:proofErr w:type="gramStart"/>
      <w:r w:rsidRPr="00685C34">
        <w:rPr>
          <w:rFonts w:ascii="Goudy Old Style" w:eastAsia="Times New Roman" w:hAnsi="Goudy Old Style" w:cs="Arial"/>
          <w:color w:val="000000"/>
        </w:rPr>
        <w:t>Society</w:t>
      </w:r>
      <w:proofErr w:type="gramEnd"/>
      <w:r w:rsidRPr="00685C34">
        <w:rPr>
          <w:rFonts w:ascii="Goudy Old Style" w:eastAsia="Times New Roman" w:hAnsi="Goudy Old Style" w:cs="Arial"/>
          <w:color w:val="000000"/>
        </w:rPr>
        <w:t xml:space="preserve"> and an intellectual snob (“Bons”, despite overtly meaning “good”, is in fact “snob” spelled backward), is perversely intrigued by the boy’s</w:t>
      </w:r>
      <w:r>
        <w:rPr>
          <w:rFonts w:ascii="Goudy Old Style" w:eastAsia="Times New Roman" w:hAnsi="Goudy Old Style" w:cs="Arial"/>
          <w:color w:val="000000"/>
        </w:rPr>
        <w:t xml:space="preserve"> c</w:t>
      </w:r>
      <w:r w:rsidRPr="00685C34">
        <w:rPr>
          <w:rFonts w:ascii="Goudy Old Style" w:eastAsia="Times New Roman" w:hAnsi="Goudy Old Style" w:cs="Arial"/>
          <w:color w:val="000000"/>
        </w:rPr>
        <w:t xml:space="preserve">elestial adventure. He agrees to accompany him to the alley the following evening at sunset </w:t>
      </w:r>
      <w:proofErr w:type="gramStart"/>
      <w:r w:rsidRPr="00685C34">
        <w:rPr>
          <w:rFonts w:ascii="Goudy Old Style" w:eastAsia="Times New Roman" w:hAnsi="Goudy Old Style" w:cs="Arial"/>
          <w:color w:val="000000"/>
        </w:rPr>
        <w:t>in order to</w:t>
      </w:r>
      <w:proofErr w:type="gramEnd"/>
      <w:r w:rsidRPr="00685C34">
        <w:rPr>
          <w:rFonts w:ascii="Goudy Old Style" w:eastAsia="Times New Roman" w:hAnsi="Goudy Old Style" w:cs="Arial"/>
          <w:color w:val="000000"/>
        </w:rPr>
        <w:t xml:space="preserve"> verify for himself the mysterious story of the omnibus.</w:t>
      </w:r>
    </w:p>
    <w:p w14:paraId="65B6805F" w14:textId="3B92CADB" w:rsidR="00685C34" w:rsidRPr="00685C34" w:rsidRDefault="00685C34" w:rsidP="00685C34">
      <w:pPr>
        <w:rPr>
          <w:rFonts w:ascii="Goudy Old Style" w:eastAsia="Times New Roman" w:hAnsi="Goudy Old Style" w:cs="Times New Roman"/>
        </w:rPr>
      </w:pPr>
      <w:r w:rsidRPr="00685C34">
        <w:rPr>
          <w:rFonts w:ascii="Goudy Old Style" w:eastAsia="Times New Roman" w:hAnsi="Goudy Old Style" w:cs="Arial"/>
          <w:color w:val="000000"/>
          <w:shd w:val="clear" w:color="auto" w:fill="FFFFFF"/>
        </w:rPr>
        <w:t xml:space="preserve">To his utter astonishment, </w:t>
      </w:r>
      <w:proofErr w:type="spellStart"/>
      <w:r w:rsidRPr="00685C34">
        <w:rPr>
          <w:rFonts w:ascii="Goudy Old Style" w:eastAsia="Times New Roman" w:hAnsi="Goudy Old Style" w:cs="Arial"/>
          <w:color w:val="000000"/>
          <w:shd w:val="clear" w:color="auto" w:fill="FFFFFF"/>
        </w:rPr>
        <w:t>Mr</w:t>
      </w:r>
      <w:proofErr w:type="spellEnd"/>
      <w:r w:rsidRPr="00685C34">
        <w:rPr>
          <w:rFonts w:ascii="Goudy Old Style" w:eastAsia="Times New Roman" w:hAnsi="Goudy Old Style" w:cs="Arial"/>
          <w:color w:val="000000"/>
          <w:shd w:val="clear" w:color="auto" w:fill="FFFFFF"/>
        </w:rPr>
        <w:t xml:space="preserve"> Bons witnesses the arrival of the barouche. This time, the driver is none other than Dante Alighieri, made explicit from the emended quotation from </w:t>
      </w:r>
      <w:r w:rsidRPr="00685C34">
        <w:rPr>
          <w:rFonts w:ascii="Goudy Old Style" w:eastAsia="Times New Roman" w:hAnsi="Goudy Old Style" w:cs="Arial"/>
          <w:i/>
          <w:iCs/>
          <w:color w:val="000000"/>
          <w:shd w:val="clear" w:color="auto" w:fill="FFFFFF"/>
        </w:rPr>
        <w:t>Inferno</w:t>
      </w:r>
      <w:r w:rsidRPr="00685C34">
        <w:rPr>
          <w:rFonts w:ascii="Goudy Old Style" w:eastAsia="Times New Roman" w:hAnsi="Goudy Old Style" w:cs="Arial"/>
          <w:color w:val="000000"/>
          <w:shd w:val="clear" w:color="auto" w:fill="FFFFFF"/>
        </w:rPr>
        <w:t>, which is placed above the carriage door:</w:t>
      </w:r>
    </w:p>
    <w:p w14:paraId="687B95D0" w14:textId="74D211E0" w:rsidR="00685C34" w:rsidRPr="00685C34" w:rsidRDefault="00685C34" w:rsidP="00685C34">
      <w:pPr>
        <w:shd w:val="clear" w:color="auto" w:fill="FFFFFF"/>
        <w:rPr>
          <w:rFonts w:ascii="Goudy Old Style" w:eastAsia="Times New Roman" w:hAnsi="Goudy Old Style" w:cs="Times New Roman"/>
          <w:color w:val="666666"/>
        </w:rPr>
      </w:pPr>
      <w:r w:rsidRPr="00685C34">
        <w:rPr>
          <w:rFonts w:ascii="Goudy Old Style" w:eastAsia="Times New Roman" w:hAnsi="Goudy Old Style" w:cs="Times New Roman"/>
          <w:color w:val="666666"/>
        </w:rPr>
        <w:t>‘</w:t>
      </w:r>
      <w:proofErr w:type="spellStart"/>
      <w:r w:rsidRPr="00685C34">
        <w:rPr>
          <w:rFonts w:ascii="Goudy Old Style" w:eastAsia="Times New Roman" w:hAnsi="Goudy Old Style" w:cs="Times New Roman"/>
          <w:i/>
          <w:iCs/>
          <w:color w:val="666666"/>
        </w:rPr>
        <w:t>Lasciate</w:t>
      </w:r>
      <w:proofErr w:type="spellEnd"/>
      <w:r w:rsidRPr="00685C34">
        <w:rPr>
          <w:rFonts w:ascii="Goudy Old Style" w:eastAsia="Times New Roman" w:hAnsi="Goudy Old Style" w:cs="Times New Roman"/>
          <w:i/>
          <w:iCs/>
          <w:color w:val="666666"/>
        </w:rPr>
        <w:t xml:space="preserve"> </w:t>
      </w:r>
      <w:proofErr w:type="spellStart"/>
      <w:r w:rsidRPr="00685C34">
        <w:rPr>
          <w:rFonts w:ascii="Goudy Old Style" w:eastAsia="Times New Roman" w:hAnsi="Goudy Old Style" w:cs="Times New Roman"/>
          <w:i/>
          <w:iCs/>
          <w:color w:val="666666"/>
        </w:rPr>
        <w:t>ogni</w:t>
      </w:r>
      <w:proofErr w:type="spellEnd"/>
      <w:r w:rsidRPr="00685C34">
        <w:rPr>
          <w:rFonts w:ascii="Goudy Old Style" w:eastAsia="Times New Roman" w:hAnsi="Goudy Old Style" w:cs="Times New Roman"/>
          <w:i/>
          <w:iCs/>
          <w:color w:val="666666"/>
        </w:rPr>
        <w:t xml:space="preserve"> </w:t>
      </w:r>
      <w:proofErr w:type="spellStart"/>
      <w:r w:rsidRPr="00685C34">
        <w:rPr>
          <w:rFonts w:ascii="Goudy Old Style" w:eastAsia="Times New Roman" w:hAnsi="Goudy Old Style" w:cs="Times New Roman"/>
          <w:i/>
          <w:iCs/>
          <w:color w:val="666666"/>
        </w:rPr>
        <w:t>baldanza</w:t>
      </w:r>
      <w:proofErr w:type="spellEnd"/>
      <w:r w:rsidRPr="00685C34">
        <w:rPr>
          <w:rFonts w:ascii="Goudy Old Style" w:eastAsia="Times New Roman" w:hAnsi="Goudy Old Style" w:cs="Times New Roman"/>
          <w:i/>
          <w:iCs/>
          <w:color w:val="666666"/>
        </w:rPr>
        <w:t xml:space="preserve"> </w:t>
      </w:r>
      <w:proofErr w:type="spellStart"/>
      <w:r w:rsidRPr="00685C34">
        <w:rPr>
          <w:rFonts w:ascii="Goudy Old Style" w:eastAsia="Times New Roman" w:hAnsi="Goudy Old Style" w:cs="Times New Roman"/>
          <w:i/>
          <w:iCs/>
          <w:color w:val="666666"/>
        </w:rPr>
        <w:t>voi</w:t>
      </w:r>
      <w:proofErr w:type="spellEnd"/>
      <w:r w:rsidRPr="00685C34">
        <w:rPr>
          <w:rFonts w:ascii="Goudy Old Style" w:eastAsia="Times New Roman" w:hAnsi="Goudy Old Style" w:cs="Times New Roman"/>
          <w:i/>
          <w:iCs/>
          <w:color w:val="666666"/>
        </w:rPr>
        <w:t xml:space="preserve"> </w:t>
      </w:r>
      <w:proofErr w:type="spellStart"/>
      <w:r w:rsidRPr="00685C34">
        <w:rPr>
          <w:rFonts w:ascii="Goudy Old Style" w:eastAsia="Times New Roman" w:hAnsi="Goudy Old Style" w:cs="Times New Roman"/>
          <w:i/>
          <w:iCs/>
          <w:color w:val="666666"/>
        </w:rPr>
        <w:t>che</w:t>
      </w:r>
      <w:proofErr w:type="spellEnd"/>
      <w:r w:rsidRPr="00685C34">
        <w:rPr>
          <w:rFonts w:ascii="Goudy Old Style" w:eastAsia="Times New Roman" w:hAnsi="Goudy Old Style" w:cs="Times New Roman"/>
          <w:i/>
          <w:iCs/>
          <w:color w:val="666666"/>
        </w:rPr>
        <w:t xml:space="preserve"> </w:t>
      </w:r>
      <w:proofErr w:type="spellStart"/>
      <w:r w:rsidRPr="00685C34">
        <w:rPr>
          <w:rFonts w:ascii="Goudy Old Style" w:eastAsia="Times New Roman" w:hAnsi="Goudy Old Style" w:cs="Times New Roman"/>
          <w:i/>
          <w:iCs/>
          <w:color w:val="666666"/>
        </w:rPr>
        <w:t>entrate</w:t>
      </w:r>
      <w:proofErr w:type="spellEnd"/>
      <w:r w:rsidRPr="00685C34">
        <w:rPr>
          <w:rFonts w:ascii="Goudy Old Style" w:eastAsia="Times New Roman" w:hAnsi="Goudy Old Style" w:cs="Times New Roman"/>
          <w:i/>
          <w:iCs/>
          <w:color w:val="666666"/>
        </w:rPr>
        <w:t>’</w:t>
      </w:r>
      <w:r>
        <w:rPr>
          <w:rFonts w:ascii="Goudy Old Style" w:eastAsia="Times New Roman" w:hAnsi="Goudy Old Style" w:cs="Times New Roman"/>
          <w:color w:val="666666"/>
        </w:rPr>
        <w:t xml:space="preserve"> </w:t>
      </w:r>
      <w:r w:rsidRPr="00685C34">
        <w:rPr>
          <w:rFonts w:ascii="Goudy Old Style" w:eastAsia="Times New Roman" w:hAnsi="Goudy Old Style" w:cs="Times New Roman"/>
          <w:color w:val="666666"/>
        </w:rPr>
        <w:t>(‘Abandon all self-importance, you who enter here’)</w:t>
      </w:r>
      <w:r>
        <w:rPr>
          <w:rFonts w:ascii="Goudy Old Style" w:eastAsia="Times New Roman" w:hAnsi="Goudy Old Style" w:cs="Times New Roman"/>
          <w:color w:val="666666"/>
        </w:rPr>
        <w:t xml:space="preserve"> </w:t>
      </w:r>
      <w:r w:rsidRPr="00685C34">
        <w:rPr>
          <w:rFonts w:ascii="Goudy Old Style" w:eastAsia="Times New Roman" w:hAnsi="Goudy Old Style" w:cs="Arial"/>
          <w:color w:val="000000"/>
        </w:rPr>
        <w:t xml:space="preserve">Characteristically, </w:t>
      </w:r>
      <w:proofErr w:type="spellStart"/>
      <w:r w:rsidRPr="00685C34">
        <w:rPr>
          <w:rFonts w:ascii="Goudy Old Style" w:eastAsia="Times New Roman" w:hAnsi="Goudy Old Style" w:cs="Arial"/>
          <w:color w:val="000000"/>
        </w:rPr>
        <w:t>Mr</w:t>
      </w:r>
      <w:proofErr w:type="spellEnd"/>
      <w:r w:rsidRPr="00685C34">
        <w:rPr>
          <w:rFonts w:ascii="Goudy Old Style" w:eastAsia="Times New Roman" w:hAnsi="Goudy Old Style" w:cs="Arial"/>
          <w:color w:val="000000"/>
        </w:rPr>
        <w:t xml:space="preserve"> Bons points out that “</w:t>
      </w:r>
      <w:proofErr w:type="spellStart"/>
      <w:proofErr w:type="gramStart"/>
      <w:r w:rsidRPr="00685C34">
        <w:rPr>
          <w:rFonts w:ascii="Goudy Old Style" w:eastAsia="Times New Roman" w:hAnsi="Goudy Old Style" w:cs="Arial"/>
          <w:i/>
          <w:iCs/>
          <w:color w:val="000000"/>
        </w:rPr>
        <w:t>baldanza</w:t>
      </w:r>
      <w:proofErr w:type="spellEnd"/>
      <w:r w:rsidRPr="00685C34">
        <w:rPr>
          <w:rFonts w:ascii="Goudy Old Style" w:eastAsia="Times New Roman" w:hAnsi="Goudy Old Style" w:cs="Arial"/>
          <w:color w:val="000000"/>
        </w:rPr>
        <w:t>”  is</w:t>
      </w:r>
      <w:proofErr w:type="gramEnd"/>
      <w:r w:rsidRPr="00685C34">
        <w:rPr>
          <w:rFonts w:ascii="Goudy Old Style" w:eastAsia="Times New Roman" w:hAnsi="Goudy Old Style" w:cs="Arial"/>
          <w:color w:val="000000"/>
        </w:rPr>
        <w:t xml:space="preserve"> obviously an error, and that it should, in fact, read “</w:t>
      </w:r>
      <w:proofErr w:type="spellStart"/>
      <w:r w:rsidRPr="00685C34">
        <w:rPr>
          <w:rFonts w:ascii="Goudy Old Style" w:eastAsia="Times New Roman" w:hAnsi="Goudy Old Style" w:cs="Arial"/>
          <w:i/>
          <w:iCs/>
          <w:color w:val="000000"/>
        </w:rPr>
        <w:t>speranza</w:t>
      </w:r>
      <w:proofErr w:type="spellEnd"/>
      <w:r w:rsidRPr="00685C34">
        <w:rPr>
          <w:rFonts w:ascii="Goudy Old Style" w:eastAsia="Times New Roman" w:hAnsi="Goudy Old Style" w:cs="Arial"/>
          <w:color w:val="000000"/>
        </w:rPr>
        <w:t>” (“hope”). Being a literary scholar, he cannot tolerate any form of deviation or inexactitude when it comes to the appreciation of the Greats, though sadly the irony is wasted on the self-righteous pedant.</w:t>
      </w:r>
    </w:p>
    <w:p w14:paraId="5B9627B2" w14:textId="77777777" w:rsidR="00FB5101" w:rsidRDefault="00685C34" w:rsidP="00FB5101">
      <w:pPr>
        <w:shd w:val="clear" w:color="auto" w:fill="FFFFFF"/>
        <w:spacing w:before="240" w:after="450"/>
        <w:rPr>
          <w:rFonts w:ascii="Goudy Old Style" w:eastAsia="Times New Roman" w:hAnsi="Goudy Old Style" w:cs="Arial"/>
          <w:color w:val="000000"/>
        </w:rPr>
      </w:pPr>
      <w:r w:rsidRPr="00685C34">
        <w:rPr>
          <w:rFonts w:ascii="Goudy Old Style" w:eastAsia="Times New Roman" w:hAnsi="Goudy Old Style" w:cs="Arial"/>
          <w:color w:val="000000"/>
        </w:rPr>
        <w:t xml:space="preserve">As they take flight over the city, the boy, who is utterly in awe of his fellow </w:t>
      </w:r>
      <w:proofErr w:type="spellStart"/>
      <w:r w:rsidRPr="00685C34">
        <w:rPr>
          <w:rFonts w:ascii="Goudy Old Style" w:eastAsia="Times New Roman" w:hAnsi="Goudy Old Style" w:cs="Arial"/>
          <w:color w:val="000000"/>
        </w:rPr>
        <w:t>traveller</w:t>
      </w:r>
      <w:proofErr w:type="spellEnd"/>
      <w:r w:rsidRPr="00685C34">
        <w:rPr>
          <w:rFonts w:ascii="Goudy Old Style" w:eastAsia="Times New Roman" w:hAnsi="Goudy Old Style" w:cs="Arial"/>
          <w:color w:val="000000"/>
        </w:rPr>
        <w:t>, innocently recounts the pantheon of literary and classical immortals he met on his previous trip. And yet his naive ebullience only serves to irritate </w:t>
      </w:r>
      <w:proofErr w:type="spellStart"/>
      <w:r w:rsidRPr="00685C34">
        <w:rPr>
          <w:rFonts w:ascii="Goudy Old Style" w:eastAsia="Times New Roman" w:hAnsi="Goudy Old Style" w:cs="Arial"/>
          <w:color w:val="000000"/>
        </w:rPr>
        <w:t>Mr</w:t>
      </w:r>
      <w:proofErr w:type="spellEnd"/>
      <w:r w:rsidRPr="00685C34">
        <w:rPr>
          <w:rFonts w:ascii="Goudy Old Style" w:eastAsia="Times New Roman" w:hAnsi="Goudy Old Style" w:cs="Arial"/>
          <w:color w:val="000000"/>
        </w:rPr>
        <w:t xml:space="preserve"> Bons </w:t>
      </w:r>
      <w:proofErr w:type="gramStart"/>
      <w:r w:rsidRPr="00685C34">
        <w:rPr>
          <w:rFonts w:ascii="Goudy Old Style" w:eastAsia="Times New Roman" w:hAnsi="Goudy Old Style" w:cs="Arial"/>
          <w:color w:val="000000"/>
        </w:rPr>
        <w:t>all the more</w:t>
      </w:r>
      <w:proofErr w:type="gramEnd"/>
      <w:r w:rsidRPr="00685C34">
        <w:rPr>
          <w:rFonts w:ascii="Goudy Old Style" w:eastAsia="Times New Roman" w:hAnsi="Goudy Old Style" w:cs="Arial"/>
          <w:color w:val="000000"/>
        </w:rPr>
        <w:t>, who continues to correct all his historical mistakes.</w:t>
      </w:r>
      <w:r>
        <w:rPr>
          <w:rFonts w:ascii="Goudy Old Style" w:eastAsia="Times New Roman" w:hAnsi="Goudy Old Style" w:cs="Arial"/>
          <w:color w:val="000000"/>
        </w:rPr>
        <w:t xml:space="preserve"> </w:t>
      </w:r>
      <w:r w:rsidRPr="00685C34">
        <w:rPr>
          <w:rFonts w:ascii="Goudy Old Style" w:eastAsia="Times New Roman" w:hAnsi="Goudy Old Style" w:cs="Arial"/>
          <w:color w:val="000000"/>
        </w:rPr>
        <w:t xml:space="preserve">When the rainbow materializes once again beneath the carriage, the boy is positively ecstatic at the sight of the hero, Archilles, who is standing sentry on the bridge. </w:t>
      </w:r>
      <w:proofErr w:type="spellStart"/>
      <w:r w:rsidRPr="00685C34">
        <w:rPr>
          <w:rFonts w:ascii="Goudy Old Style" w:eastAsia="Times New Roman" w:hAnsi="Goudy Old Style" w:cs="Arial"/>
          <w:color w:val="000000"/>
        </w:rPr>
        <w:t>Mr</w:t>
      </w:r>
      <w:proofErr w:type="spellEnd"/>
      <w:r w:rsidRPr="00685C34">
        <w:rPr>
          <w:rFonts w:ascii="Goudy Old Style" w:eastAsia="Times New Roman" w:hAnsi="Goudy Old Style" w:cs="Arial"/>
          <w:color w:val="000000"/>
        </w:rPr>
        <w:t xml:space="preserve"> Bons, however, is terrified by the personification of the Greek warrior. He demands of the driver to take him home, back to the comfort of his suburban library with its secondhand knowledge, rather than be party to this extraordinary and overwhelming experience:</w:t>
      </w:r>
      <w:r>
        <w:rPr>
          <w:rFonts w:ascii="Goudy Old Style" w:eastAsia="Times New Roman" w:hAnsi="Goudy Old Style" w:cs="Arial"/>
          <w:color w:val="000000"/>
        </w:rPr>
        <w:t xml:space="preserve"> </w:t>
      </w:r>
      <w:r w:rsidRPr="00685C34">
        <w:rPr>
          <w:rFonts w:ascii="Goudy Old Style" w:eastAsia="Times New Roman" w:hAnsi="Goudy Old Style" w:cs="Times New Roman"/>
          <w:color w:val="666666"/>
        </w:rPr>
        <w:t xml:space="preserve">‘Save me! … I have </w:t>
      </w:r>
      <w:proofErr w:type="spellStart"/>
      <w:r w:rsidRPr="00685C34">
        <w:rPr>
          <w:rFonts w:ascii="Goudy Old Style" w:eastAsia="Times New Roman" w:hAnsi="Goudy Old Style" w:cs="Times New Roman"/>
          <w:color w:val="666666"/>
        </w:rPr>
        <w:t>honoured</w:t>
      </w:r>
      <w:proofErr w:type="spellEnd"/>
      <w:r w:rsidRPr="00685C34">
        <w:rPr>
          <w:rFonts w:ascii="Goudy Old Style" w:eastAsia="Times New Roman" w:hAnsi="Goudy Old Style" w:cs="Times New Roman"/>
          <w:color w:val="666666"/>
        </w:rPr>
        <w:t xml:space="preserve"> you. I have quoted you. I have bound you in vellum. Take me back to my world.</w:t>
      </w:r>
      <w:r>
        <w:rPr>
          <w:rFonts w:ascii="Goudy Old Style" w:eastAsia="Times New Roman" w:hAnsi="Goudy Old Style" w:cs="Arial"/>
          <w:color w:val="000000"/>
        </w:rPr>
        <w:t xml:space="preserve"> </w:t>
      </w:r>
      <w:r w:rsidRPr="00685C34">
        <w:rPr>
          <w:rFonts w:ascii="Goudy Old Style" w:eastAsia="Times New Roman" w:hAnsi="Goudy Old Style" w:cs="Arial"/>
          <w:color w:val="000000"/>
        </w:rPr>
        <w:t>Dante Alighieri, however, is unimpressed:</w:t>
      </w:r>
      <w:r>
        <w:rPr>
          <w:rFonts w:ascii="Goudy Old Style" w:eastAsia="Times New Roman" w:hAnsi="Goudy Old Style" w:cs="Arial"/>
          <w:color w:val="000000"/>
        </w:rPr>
        <w:t xml:space="preserve"> </w:t>
      </w:r>
      <w:r w:rsidRPr="00685C34">
        <w:rPr>
          <w:rFonts w:ascii="Goudy Old Style" w:eastAsia="Times New Roman" w:hAnsi="Goudy Old Style" w:cs="Times New Roman"/>
          <w:color w:val="666666"/>
        </w:rPr>
        <w:t>‘I am the means and not the end. I am the food and not the life. Stand by yourself, as that boy has stood. I cannot save you. For poetry is spirit; and they that would worship it must worship in spirit and in truth.’</w:t>
      </w:r>
    </w:p>
    <w:p w14:paraId="11DFAE05" w14:textId="3A63992B" w:rsidR="0024053D" w:rsidRPr="00685C34" w:rsidRDefault="00685C34" w:rsidP="00FB5101">
      <w:pPr>
        <w:shd w:val="clear" w:color="auto" w:fill="FFFFFF"/>
        <w:spacing w:before="240" w:after="450"/>
        <w:rPr>
          <w:rFonts w:ascii="Goudy Old Style" w:eastAsia="Times New Roman" w:hAnsi="Goudy Old Style" w:cs="Arial"/>
          <w:color w:val="000000"/>
        </w:rPr>
      </w:pPr>
      <w:r w:rsidRPr="00685C34">
        <w:rPr>
          <w:rFonts w:ascii="Goudy Old Style" w:eastAsia="Times New Roman" w:hAnsi="Goudy Old Style" w:cs="Arial"/>
          <w:color w:val="000000"/>
        </w:rPr>
        <w:t>It is quite literally the end of the road for the consummate dilettante, Mr</w:t>
      </w:r>
      <w:r w:rsidR="00FB5101">
        <w:rPr>
          <w:rFonts w:ascii="Goudy Old Style" w:eastAsia="Times New Roman" w:hAnsi="Goudy Old Style" w:cs="Arial"/>
          <w:color w:val="000000"/>
        </w:rPr>
        <w:t>.</w:t>
      </w:r>
      <w:r w:rsidRPr="00685C34">
        <w:rPr>
          <w:rFonts w:ascii="Goudy Old Style" w:eastAsia="Times New Roman" w:hAnsi="Goudy Old Style" w:cs="Arial"/>
          <w:color w:val="000000"/>
        </w:rPr>
        <w:t xml:space="preserve"> Bons. As his nemesis befalls him, the boy is crowned with leaves by the </w:t>
      </w:r>
      <w:r w:rsidR="00FB5101" w:rsidRPr="00685C34">
        <w:rPr>
          <w:rFonts w:ascii="Goudy Old Style" w:eastAsia="Times New Roman" w:hAnsi="Goudy Old Style" w:cs="Arial"/>
          <w:color w:val="000000"/>
        </w:rPr>
        <w:t>gods.</w:t>
      </w:r>
      <w:r w:rsidR="00FB5101" w:rsidRPr="00685C34">
        <w:rPr>
          <w:rFonts w:ascii="Goudy Old Style" w:eastAsia="Times New Roman" w:hAnsi="Goudy Old Style" w:cs="Arial"/>
          <w:color w:val="000000"/>
          <w:shd w:val="clear" w:color="auto" w:fill="FFFFFF"/>
        </w:rPr>
        <w:t xml:space="preserve"> Forever</w:t>
      </w:r>
      <w:r w:rsidRPr="00685C34">
        <w:rPr>
          <w:rFonts w:ascii="Goudy Old Style" w:eastAsia="Times New Roman" w:hAnsi="Goudy Old Style" w:cs="Arial"/>
          <w:color w:val="000000"/>
          <w:shd w:val="clear" w:color="auto" w:fill="FFFFFF"/>
        </w:rPr>
        <w:t xml:space="preserve"> the supreme storyteller, Forster points us to the perils of any form of intellectual arrogance and academic pedantry, and the price that must be paid—the death of integrity,</w:t>
      </w:r>
      <w:r w:rsidR="00FB5101">
        <w:rPr>
          <w:rFonts w:ascii="Goudy Old Style" w:eastAsia="Times New Roman" w:hAnsi="Goudy Old Style" w:cs="Arial"/>
          <w:color w:val="000000"/>
          <w:shd w:val="clear" w:color="auto" w:fill="FFFFFF"/>
        </w:rPr>
        <w:t xml:space="preserve"> authentic- </w:t>
      </w:r>
      <w:proofErr w:type="spellStart"/>
      <w:r w:rsidRPr="00685C34">
        <w:rPr>
          <w:rFonts w:ascii="Goudy Old Style" w:eastAsia="Times New Roman" w:hAnsi="Goudy Old Style" w:cs="Arial"/>
          <w:color w:val="000000"/>
          <w:shd w:val="clear" w:color="auto" w:fill="FFFFFF"/>
        </w:rPr>
        <w:t>ity</w:t>
      </w:r>
      <w:proofErr w:type="spellEnd"/>
      <w:r w:rsidRPr="00685C34">
        <w:rPr>
          <w:rFonts w:ascii="Goudy Old Style" w:eastAsia="Times New Roman" w:hAnsi="Goudy Old Style" w:cs="Arial"/>
          <w:color w:val="000000"/>
          <w:shd w:val="clear" w:color="auto" w:fill="FFFFFF"/>
        </w:rPr>
        <w:t>, one’s very own inner soul—advocating instead a love of poetry and literature, indeed all the Creative Arts, for their own pleasurable sake.</w:t>
      </w:r>
      <w:r>
        <w:rPr>
          <w:rFonts w:ascii="Goudy Old Style" w:eastAsia="Times New Roman" w:hAnsi="Goudy Old Style" w:cs="Arial"/>
          <w:color w:val="000000"/>
        </w:rPr>
        <w:t xml:space="preserve"> </w:t>
      </w:r>
      <w:r w:rsidRPr="00685C34">
        <w:rPr>
          <w:rFonts w:ascii="Goudy Old Style" w:eastAsia="Times New Roman" w:hAnsi="Goudy Old Style" w:cs="Arial"/>
          <w:color w:val="000000"/>
        </w:rPr>
        <w:t>In our contemporary digital world, in which pseudo-intellectuals</w:t>
      </w:r>
      <w:r w:rsidR="00FB5101">
        <w:rPr>
          <w:rFonts w:ascii="Goudy Old Style" w:eastAsia="Times New Roman" w:hAnsi="Goudy Old Style" w:cs="Arial"/>
          <w:color w:val="000000"/>
        </w:rPr>
        <w:t xml:space="preserve"> and</w:t>
      </w:r>
      <w:r>
        <w:rPr>
          <w:rFonts w:ascii="Goudy Old Style" w:eastAsia="Times New Roman" w:hAnsi="Goudy Old Style" w:cs="Arial"/>
          <w:color w:val="000000"/>
        </w:rPr>
        <w:t xml:space="preserve"> </w:t>
      </w:r>
      <w:r w:rsidRPr="00685C34">
        <w:rPr>
          <w:rFonts w:ascii="Goudy Old Style" w:eastAsia="Times New Roman" w:hAnsi="Goudy Old Style" w:cs="Arial"/>
          <w:color w:val="000000"/>
        </w:rPr>
        <w:t>literary pundits are pontificating their ideas all over the internet, E. M. Forster’s elegant masterpiece is a prophetic gem.</w:t>
      </w:r>
      <w:hyperlink r:id="rId6" w:history="1">
        <w:r w:rsidRPr="00685C34">
          <w:rPr>
            <w:rFonts w:ascii="Goudy Old Style" w:eastAsia="Times New Roman" w:hAnsi="Goudy Old Style" w:cs="Arial"/>
            <w:color w:val="333333"/>
          </w:rPr>
          <w:br/>
        </w:r>
      </w:hyperlink>
    </w:p>
    <w:sectPr w:rsidR="0024053D" w:rsidRPr="00685C34" w:rsidSect="00685C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C34"/>
    <w:rsid w:val="00000603"/>
    <w:rsid w:val="0024053D"/>
    <w:rsid w:val="00685C34"/>
    <w:rsid w:val="009D2354"/>
    <w:rsid w:val="00D912BD"/>
    <w:rsid w:val="00FB5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AC6DB5"/>
  <w15:chartTrackingRefBased/>
  <w15:docId w15:val="{F71C1FD8-17BD-B04D-B039-058397502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85C3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85C3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C3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85C3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85C3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685C34"/>
    <w:rPr>
      <w:color w:val="0000FF"/>
      <w:u w:val="single"/>
    </w:rPr>
  </w:style>
  <w:style w:type="character" w:styleId="Emphasis">
    <w:name w:val="Emphasis"/>
    <w:basedOn w:val="DefaultParagraphFont"/>
    <w:uiPriority w:val="20"/>
    <w:qFormat/>
    <w:rsid w:val="00685C34"/>
    <w:rPr>
      <w:i/>
      <w:iCs/>
    </w:rPr>
  </w:style>
  <w:style w:type="character" w:styleId="Strong">
    <w:name w:val="Strong"/>
    <w:basedOn w:val="DefaultParagraphFont"/>
    <w:uiPriority w:val="22"/>
    <w:qFormat/>
    <w:rsid w:val="00685C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452533">
      <w:bodyDiv w:val="1"/>
      <w:marLeft w:val="0"/>
      <w:marRight w:val="0"/>
      <w:marTop w:val="0"/>
      <w:marBottom w:val="0"/>
      <w:divBdr>
        <w:top w:val="none" w:sz="0" w:space="0" w:color="auto"/>
        <w:left w:val="none" w:sz="0" w:space="0" w:color="auto"/>
        <w:bottom w:val="none" w:sz="0" w:space="0" w:color="auto"/>
        <w:right w:val="none" w:sz="0" w:space="0" w:color="auto"/>
      </w:divBdr>
      <w:divsChild>
        <w:div w:id="552348292">
          <w:marLeft w:val="0"/>
          <w:marRight w:val="0"/>
          <w:marTop w:val="0"/>
          <w:marBottom w:val="0"/>
          <w:divBdr>
            <w:top w:val="none" w:sz="0" w:space="0" w:color="auto"/>
            <w:left w:val="none" w:sz="0" w:space="0" w:color="auto"/>
            <w:bottom w:val="none" w:sz="0" w:space="0" w:color="auto"/>
            <w:right w:val="none" w:sz="0" w:space="0" w:color="auto"/>
          </w:divBdr>
          <w:divsChild>
            <w:div w:id="144250144">
              <w:blockQuote w:val="1"/>
              <w:marLeft w:val="600"/>
              <w:marRight w:val="600"/>
              <w:marTop w:val="600"/>
              <w:marBottom w:val="600"/>
              <w:divBdr>
                <w:top w:val="none" w:sz="0" w:space="0" w:color="auto"/>
                <w:left w:val="none" w:sz="0" w:space="0" w:color="auto"/>
                <w:bottom w:val="none" w:sz="0" w:space="0" w:color="auto"/>
                <w:right w:val="none" w:sz="0" w:space="0" w:color="auto"/>
              </w:divBdr>
            </w:div>
            <w:div w:id="2097246508">
              <w:blockQuote w:val="1"/>
              <w:marLeft w:val="600"/>
              <w:marRight w:val="600"/>
              <w:marTop w:val="600"/>
              <w:marBottom w:val="600"/>
              <w:divBdr>
                <w:top w:val="none" w:sz="0" w:space="0" w:color="auto"/>
                <w:left w:val="none" w:sz="0" w:space="0" w:color="auto"/>
                <w:bottom w:val="none" w:sz="0" w:space="0" w:color="auto"/>
                <w:right w:val="none" w:sz="0" w:space="0" w:color="auto"/>
              </w:divBdr>
            </w:div>
            <w:div w:id="1379085012">
              <w:blockQuote w:val="1"/>
              <w:marLeft w:val="600"/>
              <w:marRight w:val="600"/>
              <w:marTop w:val="600"/>
              <w:marBottom w:val="600"/>
              <w:divBdr>
                <w:top w:val="none" w:sz="0" w:space="0" w:color="auto"/>
                <w:left w:val="none" w:sz="0" w:space="0" w:color="auto"/>
                <w:bottom w:val="none" w:sz="0" w:space="0" w:color="auto"/>
                <w:right w:val="none" w:sz="0" w:space="0" w:color="auto"/>
              </w:divBdr>
            </w:div>
            <w:div w:id="242687039">
              <w:blockQuote w:val="1"/>
              <w:marLeft w:val="600"/>
              <w:marRight w:val="600"/>
              <w:marTop w:val="600"/>
              <w:marBottom w:val="600"/>
              <w:divBdr>
                <w:top w:val="none" w:sz="0" w:space="0" w:color="auto"/>
                <w:left w:val="none" w:sz="0" w:space="0" w:color="auto"/>
                <w:bottom w:val="none" w:sz="0" w:space="0" w:color="auto"/>
                <w:right w:val="none" w:sz="0" w:space="0" w:color="auto"/>
              </w:divBdr>
            </w:div>
            <w:div w:id="966856163">
              <w:blockQuote w:val="1"/>
              <w:marLeft w:val="600"/>
              <w:marRight w:val="600"/>
              <w:marTop w:val="600"/>
              <w:marBottom w:val="600"/>
              <w:divBdr>
                <w:top w:val="none" w:sz="0" w:space="0" w:color="auto"/>
                <w:left w:val="none" w:sz="0" w:space="0" w:color="auto"/>
                <w:bottom w:val="none" w:sz="0" w:space="0" w:color="auto"/>
                <w:right w:val="none" w:sz="0" w:space="0" w:color="auto"/>
              </w:divBdr>
            </w:div>
            <w:div w:id="1524591616">
              <w:blockQuote w:val="1"/>
              <w:marLeft w:val="600"/>
              <w:marRight w:val="600"/>
              <w:marTop w:val="600"/>
              <w:marBottom w:val="600"/>
              <w:divBdr>
                <w:top w:val="none" w:sz="0" w:space="0" w:color="auto"/>
                <w:left w:val="none" w:sz="0" w:space="0" w:color="auto"/>
                <w:bottom w:val="none" w:sz="0" w:space="0" w:color="auto"/>
                <w:right w:val="none" w:sz="0" w:space="0" w:color="auto"/>
              </w:divBdr>
            </w:div>
            <w:div w:id="1702392577">
              <w:blockQuote w:val="1"/>
              <w:marLeft w:val="600"/>
              <w:marRight w:val="600"/>
              <w:marTop w:val="60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uy.geni.us/Proxy.ashx?TSID=11326&amp;GR_URL=http%3A%2F%2Fwww.amazon.co.uk%2Fgp%2Fproduct%2F0486790290%2F" TargetMode="External"/><Relationship Id="rId5" Type="http://schemas.openxmlformats.org/officeDocument/2006/relationships/hyperlink" Target="http://www.merchantivory.com/film/howardsend/" TargetMode="External"/><Relationship Id="rId4" Type="http://schemas.openxmlformats.org/officeDocument/2006/relationships/hyperlink" Target="http://www.merchantivo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1250</Words>
  <Characters>7125</Characters>
  <Application>Microsoft Office Word</Application>
  <DocSecurity>0</DocSecurity>
  <Lines>59</Lines>
  <Paragraphs>16</Paragraphs>
  <ScaleCrop>false</ScaleCrop>
  <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McGreevy</dc:creator>
  <cp:keywords/>
  <dc:description/>
  <cp:lastModifiedBy>Brian McGreevy</cp:lastModifiedBy>
  <cp:revision>2</cp:revision>
  <cp:lastPrinted>2022-10-25T15:48:00Z</cp:lastPrinted>
  <dcterms:created xsi:type="dcterms:W3CDTF">2022-10-24T23:27:00Z</dcterms:created>
  <dcterms:modified xsi:type="dcterms:W3CDTF">2022-10-25T15:48:00Z</dcterms:modified>
</cp:coreProperties>
</file>